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F96" w:rsidRDefault="00163F96" w:rsidP="00163F96">
      <w:pPr>
        <w:jc w:val="center"/>
        <w:rPr>
          <w:b/>
          <w:lang w:val="en-US"/>
        </w:rPr>
      </w:pPr>
      <w:r>
        <w:rPr>
          <w:b/>
          <w:lang w:val="en-US"/>
        </w:rPr>
        <w:t xml:space="preserve">Phụ lục I </w:t>
      </w:r>
    </w:p>
    <w:p w:rsidR="00163F96" w:rsidRPr="00BB4F0C" w:rsidRDefault="00163F96" w:rsidP="00163F96">
      <w:pPr>
        <w:jc w:val="center"/>
        <w:rPr>
          <w:b/>
        </w:rPr>
      </w:pPr>
      <w:r w:rsidRPr="00BB4F0C">
        <w:rPr>
          <w:b/>
        </w:rPr>
        <w:t>DANH MỤC CÁC NHIỆM VỤ, DỰ ÁN TRIỂN KHAI THỰC HIỆN</w:t>
      </w:r>
      <w:r>
        <w:rPr>
          <w:b/>
        </w:rPr>
        <w:t xml:space="preserve"> NĂM 2017 </w:t>
      </w:r>
    </w:p>
    <w:p w:rsidR="00163F96" w:rsidRPr="00BB4F0C" w:rsidRDefault="00163F96" w:rsidP="00163F96">
      <w:pPr>
        <w:jc w:val="center"/>
        <w:rPr>
          <w:i/>
        </w:rPr>
      </w:pPr>
      <w:r w:rsidRPr="00BB4F0C">
        <w:rPr>
          <w:i/>
        </w:rPr>
        <w:t>(Kèm theo Kế hoạch số        /KH-UBND của UBND tỉnh ngày    tháng    năm 2016)</w:t>
      </w:r>
    </w:p>
    <w:p w:rsidR="00163F96" w:rsidRPr="00163F96" w:rsidRDefault="00163F96" w:rsidP="00163F96">
      <w:pPr>
        <w:jc w:val="center"/>
        <w:rPr>
          <w:b/>
        </w:rPr>
      </w:pPr>
    </w:p>
    <w:tbl>
      <w:tblPr>
        <w:tblpPr w:leftFromText="180" w:rightFromText="180" w:vertAnchor="page" w:horzAnchor="margin" w:tblpXSpec="right" w:tblpY="3848"/>
        <w:tblW w:w="14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4"/>
        <w:gridCol w:w="2545"/>
        <w:gridCol w:w="1559"/>
        <w:gridCol w:w="1080"/>
        <w:gridCol w:w="4448"/>
        <w:gridCol w:w="1276"/>
        <w:gridCol w:w="1276"/>
        <w:gridCol w:w="1142"/>
      </w:tblGrid>
      <w:tr w:rsidR="00163F96" w:rsidRPr="00983C18" w:rsidTr="00B061B8">
        <w:trPr>
          <w:trHeight w:val="1592"/>
        </w:trPr>
        <w:tc>
          <w:tcPr>
            <w:tcW w:w="824" w:type="dxa"/>
            <w:vAlign w:val="center"/>
          </w:tcPr>
          <w:p w:rsidR="00163F96" w:rsidRPr="00163F96" w:rsidRDefault="00163F96" w:rsidP="00163F96">
            <w:pPr>
              <w:spacing w:after="120"/>
              <w:ind w:firstLine="0"/>
              <w:jc w:val="center"/>
              <w:rPr>
                <w:rFonts w:asciiTheme="majorHAnsi" w:hAnsiTheme="majorHAnsi" w:cstheme="majorHAnsi"/>
                <w:b/>
                <w:sz w:val="24"/>
                <w:szCs w:val="24"/>
              </w:rPr>
            </w:pPr>
            <w:r w:rsidRPr="00163F96">
              <w:rPr>
                <w:rFonts w:asciiTheme="majorHAnsi" w:hAnsiTheme="majorHAnsi" w:cstheme="majorHAnsi"/>
                <w:b/>
                <w:sz w:val="24"/>
                <w:szCs w:val="24"/>
              </w:rPr>
              <w:t>STT</w:t>
            </w:r>
          </w:p>
        </w:tc>
        <w:tc>
          <w:tcPr>
            <w:tcW w:w="2545" w:type="dxa"/>
            <w:vAlign w:val="center"/>
          </w:tcPr>
          <w:p w:rsidR="00163F96" w:rsidRPr="00163F96" w:rsidRDefault="00163F96" w:rsidP="00163F96">
            <w:pPr>
              <w:spacing w:after="120"/>
              <w:ind w:firstLine="0"/>
              <w:jc w:val="center"/>
              <w:rPr>
                <w:rFonts w:asciiTheme="majorHAnsi" w:hAnsiTheme="majorHAnsi" w:cstheme="majorHAnsi"/>
                <w:b/>
                <w:sz w:val="24"/>
                <w:szCs w:val="24"/>
              </w:rPr>
            </w:pPr>
            <w:r w:rsidRPr="00163F96">
              <w:rPr>
                <w:rFonts w:asciiTheme="majorHAnsi" w:hAnsiTheme="majorHAnsi" w:cstheme="majorHAnsi"/>
                <w:b/>
                <w:sz w:val="24"/>
                <w:szCs w:val="24"/>
              </w:rPr>
              <w:t>Tên nhiệm vụ, dự án</w:t>
            </w:r>
          </w:p>
        </w:tc>
        <w:tc>
          <w:tcPr>
            <w:tcW w:w="1559" w:type="dxa"/>
            <w:vAlign w:val="center"/>
          </w:tcPr>
          <w:p w:rsidR="00163F96" w:rsidRPr="00163F96" w:rsidRDefault="00163F96" w:rsidP="00163F96">
            <w:pPr>
              <w:spacing w:after="120"/>
              <w:ind w:firstLine="0"/>
              <w:jc w:val="center"/>
              <w:rPr>
                <w:rFonts w:asciiTheme="majorHAnsi" w:hAnsiTheme="majorHAnsi" w:cstheme="majorHAnsi"/>
                <w:b/>
                <w:sz w:val="24"/>
                <w:szCs w:val="24"/>
              </w:rPr>
            </w:pPr>
            <w:r w:rsidRPr="00163F96">
              <w:rPr>
                <w:rFonts w:asciiTheme="majorHAnsi" w:hAnsiTheme="majorHAnsi" w:cstheme="majorHAnsi"/>
                <w:b/>
                <w:sz w:val="24"/>
                <w:szCs w:val="24"/>
              </w:rPr>
              <w:t>Đơn vị chủ trì triển khai</w:t>
            </w:r>
          </w:p>
        </w:tc>
        <w:tc>
          <w:tcPr>
            <w:tcW w:w="1080" w:type="dxa"/>
            <w:vAlign w:val="center"/>
          </w:tcPr>
          <w:p w:rsidR="00163F96" w:rsidRPr="00163F96" w:rsidRDefault="00163F96" w:rsidP="00163F96">
            <w:pPr>
              <w:spacing w:after="120"/>
              <w:ind w:firstLine="0"/>
              <w:jc w:val="center"/>
              <w:rPr>
                <w:rFonts w:asciiTheme="majorHAnsi" w:hAnsiTheme="majorHAnsi" w:cstheme="majorHAnsi"/>
                <w:b/>
                <w:sz w:val="24"/>
                <w:szCs w:val="24"/>
              </w:rPr>
            </w:pPr>
            <w:r w:rsidRPr="00163F96">
              <w:rPr>
                <w:rFonts w:asciiTheme="majorHAnsi" w:hAnsiTheme="majorHAnsi" w:cstheme="majorHAnsi"/>
                <w:b/>
                <w:sz w:val="24"/>
                <w:szCs w:val="24"/>
              </w:rPr>
              <w:t>Dự án chuyển tiếp hay dự án mới</w:t>
            </w:r>
          </w:p>
        </w:tc>
        <w:tc>
          <w:tcPr>
            <w:tcW w:w="4448" w:type="dxa"/>
            <w:vAlign w:val="center"/>
          </w:tcPr>
          <w:p w:rsidR="00163F96" w:rsidRPr="00163F96" w:rsidRDefault="00163F96" w:rsidP="00163F96">
            <w:pPr>
              <w:spacing w:after="120"/>
              <w:ind w:firstLine="0"/>
              <w:jc w:val="center"/>
              <w:rPr>
                <w:rFonts w:asciiTheme="majorHAnsi" w:hAnsiTheme="majorHAnsi" w:cstheme="majorHAnsi"/>
                <w:b/>
                <w:sz w:val="24"/>
                <w:szCs w:val="24"/>
                <w:lang w:val="vi-VN"/>
              </w:rPr>
            </w:pPr>
            <w:r w:rsidRPr="00163F96">
              <w:rPr>
                <w:rFonts w:asciiTheme="majorHAnsi" w:hAnsiTheme="majorHAnsi" w:cstheme="majorHAnsi"/>
                <w:b/>
                <w:sz w:val="24"/>
                <w:szCs w:val="24"/>
                <w:lang w:val="vi-VN"/>
              </w:rPr>
              <w:t>Mục tiêu</w:t>
            </w:r>
            <w:r w:rsidRPr="00163F96">
              <w:rPr>
                <w:rFonts w:asciiTheme="majorHAnsi" w:hAnsiTheme="majorHAnsi" w:cstheme="majorHAnsi"/>
                <w:b/>
                <w:sz w:val="24"/>
                <w:szCs w:val="24"/>
              </w:rPr>
              <w:t xml:space="preserve">, </w:t>
            </w:r>
            <w:r w:rsidRPr="00163F96">
              <w:rPr>
                <w:rFonts w:asciiTheme="majorHAnsi" w:hAnsiTheme="majorHAnsi" w:cstheme="majorHAnsi"/>
                <w:b/>
                <w:sz w:val="24"/>
                <w:szCs w:val="24"/>
                <w:lang w:val="vi-VN"/>
              </w:rPr>
              <w:t>Quy mô, Phạm vi đầu tư</w:t>
            </w:r>
          </w:p>
        </w:tc>
        <w:tc>
          <w:tcPr>
            <w:tcW w:w="1276" w:type="dxa"/>
            <w:vAlign w:val="center"/>
          </w:tcPr>
          <w:p w:rsidR="00163F96" w:rsidRPr="00163F96" w:rsidRDefault="00163F96" w:rsidP="00163F96">
            <w:pPr>
              <w:spacing w:after="120"/>
              <w:ind w:firstLine="0"/>
              <w:jc w:val="center"/>
              <w:rPr>
                <w:rFonts w:asciiTheme="majorHAnsi" w:hAnsiTheme="majorHAnsi" w:cstheme="majorHAnsi"/>
                <w:b/>
                <w:sz w:val="24"/>
                <w:szCs w:val="24"/>
                <w:lang w:val="vi-VN"/>
              </w:rPr>
            </w:pPr>
            <w:r w:rsidRPr="00163F96">
              <w:rPr>
                <w:rFonts w:asciiTheme="majorHAnsi" w:hAnsiTheme="majorHAnsi" w:cstheme="majorHAnsi"/>
                <w:b/>
                <w:sz w:val="24"/>
                <w:szCs w:val="24"/>
              </w:rPr>
              <w:t>Thời gian triển khai</w:t>
            </w:r>
            <w:r w:rsidRPr="00163F96">
              <w:rPr>
                <w:rFonts w:asciiTheme="majorHAnsi" w:hAnsiTheme="majorHAnsi" w:cstheme="majorHAnsi"/>
                <w:b/>
                <w:sz w:val="24"/>
                <w:szCs w:val="24"/>
                <w:lang w:val="vi-VN"/>
              </w:rPr>
              <w:t xml:space="preserve"> </w:t>
            </w:r>
          </w:p>
        </w:tc>
        <w:tc>
          <w:tcPr>
            <w:tcW w:w="1276" w:type="dxa"/>
          </w:tcPr>
          <w:p w:rsidR="00163F96" w:rsidRPr="00163F96" w:rsidRDefault="00163F96" w:rsidP="00163F96">
            <w:pPr>
              <w:spacing w:after="120"/>
              <w:ind w:firstLine="0"/>
              <w:jc w:val="center"/>
              <w:rPr>
                <w:rFonts w:asciiTheme="majorHAnsi" w:hAnsiTheme="majorHAnsi" w:cstheme="majorHAnsi"/>
                <w:b/>
                <w:sz w:val="24"/>
                <w:szCs w:val="24"/>
                <w:lang w:val="vi-VN"/>
              </w:rPr>
            </w:pPr>
            <w:r w:rsidRPr="00163F96">
              <w:rPr>
                <w:rFonts w:asciiTheme="majorHAnsi" w:hAnsiTheme="majorHAnsi" w:cstheme="majorHAnsi"/>
                <w:b/>
                <w:sz w:val="24"/>
                <w:szCs w:val="24"/>
                <w:lang w:val="vi-VN"/>
              </w:rPr>
              <w:t xml:space="preserve">Tổng mức đầu tư dự kiến (ĐVT: tỷ đồng) </w:t>
            </w:r>
          </w:p>
        </w:tc>
        <w:tc>
          <w:tcPr>
            <w:tcW w:w="1142" w:type="dxa"/>
            <w:vAlign w:val="center"/>
          </w:tcPr>
          <w:p w:rsidR="00163F96" w:rsidRPr="00163F96" w:rsidRDefault="00163F96" w:rsidP="00163F96">
            <w:pPr>
              <w:spacing w:after="120"/>
              <w:ind w:firstLine="0"/>
              <w:jc w:val="center"/>
              <w:rPr>
                <w:rFonts w:asciiTheme="majorHAnsi" w:hAnsiTheme="majorHAnsi" w:cstheme="majorHAnsi"/>
                <w:b/>
                <w:sz w:val="24"/>
                <w:szCs w:val="24"/>
                <w:lang w:val="vi-VN"/>
              </w:rPr>
            </w:pPr>
            <w:r w:rsidRPr="00163F96">
              <w:rPr>
                <w:rFonts w:asciiTheme="majorHAnsi" w:hAnsiTheme="majorHAnsi" w:cstheme="majorHAnsi"/>
                <w:b/>
                <w:sz w:val="24"/>
                <w:szCs w:val="24"/>
                <w:lang w:val="vi-VN"/>
              </w:rPr>
              <w:t xml:space="preserve">Nguồn vốn </w:t>
            </w:r>
          </w:p>
        </w:tc>
      </w:tr>
      <w:tr w:rsidR="00EB58AD" w:rsidRPr="00163F96" w:rsidTr="00EB58AD">
        <w:trPr>
          <w:trHeight w:val="620"/>
        </w:trPr>
        <w:tc>
          <w:tcPr>
            <w:tcW w:w="824" w:type="dxa"/>
            <w:vAlign w:val="center"/>
          </w:tcPr>
          <w:p w:rsidR="00EB58AD" w:rsidRPr="00163F96" w:rsidRDefault="00EB58AD" w:rsidP="00163F96">
            <w:pPr>
              <w:spacing w:after="120"/>
              <w:ind w:firstLine="0"/>
              <w:jc w:val="center"/>
              <w:rPr>
                <w:rFonts w:asciiTheme="majorHAnsi" w:hAnsiTheme="majorHAnsi" w:cstheme="majorHAnsi"/>
                <w:sz w:val="24"/>
                <w:szCs w:val="24"/>
              </w:rPr>
            </w:pPr>
          </w:p>
        </w:tc>
        <w:tc>
          <w:tcPr>
            <w:tcW w:w="5184" w:type="dxa"/>
            <w:gridSpan w:val="3"/>
            <w:vAlign w:val="center"/>
          </w:tcPr>
          <w:p w:rsidR="00EB58AD" w:rsidRPr="00696F52" w:rsidRDefault="00EB58AD" w:rsidP="00163F96">
            <w:pPr>
              <w:spacing w:after="120"/>
              <w:ind w:firstLine="0"/>
              <w:jc w:val="center"/>
              <w:rPr>
                <w:rFonts w:asciiTheme="majorHAnsi" w:hAnsiTheme="majorHAnsi" w:cstheme="majorHAnsi"/>
                <w:b/>
                <w:sz w:val="24"/>
                <w:szCs w:val="24"/>
              </w:rPr>
            </w:pPr>
            <w:r w:rsidRPr="00696F52">
              <w:rPr>
                <w:rFonts w:asciiTheme="majorHAnsi" w:hAnsiTheme="majorHAnsi" w:cstheme="majorHAnsi"/>
                <w:b/>
                <w:sz w:val="24"/>
                <w:szCs w:val="24"/>
              </w:rPr>
              <w:t>Tổng kinh phí</w:t>
            </w:r>
          </w:p>
        </w:tc>
        <w:tc>
          <w:tcPr>
            <w:tcW w:w="4448" w:type="dxa"/>
            <w:vAlign w:val="center"/>
          </w:tcPr>
          <w:p w:rsidR="00EB58AD" w:rsidRPr="00696F52" w:rsidRDefault="00EB58AD" w:rsidP="00163F96">
            <w:pPr>
              <w:spacing w:after="120"/>
              <w:ind w:firstLine="0"/>
              <w:jc w:val="center"/>
              <w:rPr>
                <w:rFonts w:asciiTheme="majorHAnsi" w:hAnsiTheme="majorHAnsi" w:cstheme="majorHAnsi"/>
                <w:b/>
                <w:sz w:val="24"/>
                <w:szCs w:val="24"/>
              </w:rPr>
            </w:pPr>
          </w:p>
        </w:tc>
        <w:tc>
          <w:tcPr>
            <w:tcW w:w="1276" w:type="dxa"/>
            <w:vAlign w:val="center"/>
          </w:tcPr>
          <w:p w:rsidR="00EB58AD" w:rsidRPr="00696F52" w:rsidRDefault="00EB58AD" w:rsidP="00163F96">
            <w:pPr>
              <w:spacing w:after="120"/>
              <w:ind w:firstLine="0"/>
              <w:jc w:val="center"/>
              <w:rPr>
                <w:rFonts w:asciiTheme="majorHAnsi" w:hAnsiTheme="majorHAnsi" w:cstheme="majorHAnsi"/>
                <w:b/>
                <w:sz w:val="24"/>
                <w:szCs w:val="24"/>
              </w:rPr>
            </w:pPr>
          </w:p>
        </w:tc>
        <w:tc>
          <w:tcPr>
            <w:tcW w:w="1276" w:type="dxa"/>
            <w:vAlign w:val="center"/>
          </w:tcPr>
          <w:p w:rsidR="00EB58AD" w:rsidRPr="00696F52" w:rsidRDefault="00EB58AD" w:rsidP="00163F96">
            <w:pPr>
              <w:spacing w:after="120"/>
              <w:ind w:firstLine="0"/>
              <w:jc w:val="center"/>
              <w:rPr>
                <w:rFonts w:asciiTheme="majorHAnsi" w:hAnsiTheme="majorHAnsi" w:cstheme="majorHAnsi"/>
                <w:b/>
                <w:sz w:val="24"/>
                <w:szCs w:val="24"/>
                <w:lang w:val="en-US"/>
              </w:rPr>
            </w:pPr>
            <w:r w:rsidRPr="00696F52">
              <w:rPr>
                <w:rFonts w:asciiTheme="majorHAnsi" w:hAnsiTheme="majorHAnsi" w:cstheme="majorHAnsi"/>
                <w:b/>
                <w:sz w:val="24"/>
                <w:szCs w:val="24"/>
                <w:lang w:val="en-US"/>
              </w:rPr>
              <w:t>32,9</w:t>
            </w:r>
          </w:p>
        </w:tc>
        <w:tc>
          <w:tcPr>
            <w:tcW w:w="1142" w:type="dxa"/>
            <w:vAlign w:val="center"/>
          </w:tcPr>
          <w:p w:rsidR="00EB58AD" w:rsidRPr="00163F96" w:rsidRDefault="00EB58AD" w:rsidP="00163F96">
            <w:pPr>
              <w:spacing w:after="120"/>
              <w:ind w:firstLine="0"/>
              <w:jc w:val="center"/>
              <w:rPr>
                <w:rFonts w:asciiTheme="majorHAnsi" w:hAnsiTheme="majorHAnsi" w:cstheme="majorHAnsi"/>
                <w:sz w:val="24"/>
                <w:szCs w:val="24"/>
                <w:lang w:val="en-US"/>
              </w:rPr>
            </w:pPr>
          </w:p>
        </w:tc>
      </w:tr>
      <w:tr w:rsidR="00163F96" w:rsidRPr="00163F96" w:rsidTr="00B061B8">
        <w:trPr>
          <w:trHeight w:val="1194"/>
        </w:trPr>
        <w:tc>
          <w:tcPr>
            <w:tcW w:w="824" w:type="dxa"/>
            <w:vAlign w:val="center"/>
          </w:tcPr>
          <w:p w:rsidR="00163F96" w:rsidRPr="00163F96" w:rsidRDefault="00163F96" w:rsidP="00163F96">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1</w:t>
            </w:r>
          </w:p>
        </w:tc>
        <w:tc>
          <w:tcPr>
            <w:tcW w:w="2545" w:type="dxa"/>
            <w:vAlign w:val="center"/>
          </w:tcPr>
          <w:p w:rsidR="00163F96" w:rsidRPr="00163F96" w:rsidRDefault="00163F96" w:rsidP="00163F96">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Xây dựng kiến trúc chính quyền điện tử tỉnh</w:t>
            </w:r>
          </w:p>
        </w:tc>
        <w:tc>
          <w:tcPr>
            <w:tcW w:w="1559" w:type="dxa"/>
            <w:vAlign w:val="center"/>
          </w:tcPr>
          <w:p w:rsidR="00163F96" w:rsidRPr="00163F96" w:rsidRDefault="00163F96" w:rsidP="00163F96">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Sở Thông tin và Truyền thông</w:t>
            </w:r>
          </w:p>
        </w:tc>
        <w:tc>
          <w:tcPr>
            <w:tcW w:w="1080" w:type="dxa"/>
            <w:vAlign w:val="center"/>
          </w:tcPr>
          <w:p w:rsidR="00163F96" w:rsidRPr="00163F96" w:rsidRDefault="00163F96" w:rsidP="00163F96">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dự án mới</w:t>
            </w:r>
          </w:p>
        </w:tc>
        <w:tc>
          <w:tcPr>
            <w:tcW w:w="4448" w:type="dxa"/>
            <w:vAlign w:val="center"/>
          </w:tcPr>
          <w:p w:rsidR="00163F96" w:rsidRPr="00163F96" w:rsidRDefault="00163F96" w:rsidP="00163F96">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Tích hợp, kết nối các hệ thống thông tin, cơ sở dữ liệu tạo lập môi trường chia sẻ thông tin qua mạng giữa các cơ quan từ cấp tỉnh đến cấp cơ sở</w:t>
            </w:r>
          </w:p>
        </w:tc>
        <w:tc>
          <w:tcPr>
            <w:tcW w:w="1276" w:type="dxa"/>
            <w:vAlign w:val="center"/>
          </w:tcPr>
          <w:p w:rsidR="00163F96" w:rsidRPr="00163F96" w:rsidRDefault="00163F96" w:rsidP="00163F96">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Quý I,II</w:t>
            </w:r>
          </w:p>
        </w:tc>
        <w:tc>
          <w:tcPr>
            <w:tcW w:w="1276" w:type="dxa"/>
            <w:vAlign w:val="center"/>
          </w:tcPr>
          <w:p w:rsidR="00163F96" w:rsidRPr="00163F96" w:rsidRDefault="00163F96" w:rsidP="00163F96">
            <w:pPr>
              <w:spacing w:after="120"/>
              <w:ind w:firstLine="0"/>
              <w:jc w:val="center"/>
              <w:rPr>
                <w:rFonts w:asciiTheme="majorHAnsi" w:hAnsiTheme="majorHAnsi" w:cstheme="majorHAnsi"/>
                <w:sz w:val="24"/>
                <w:szCs w:val="24"/>
                <w:lang w:val="en-US"/>
              </w:rPr>
            </w:pPr>
            <w:r w:rsidRPr="00163F96">
              <w:rPr>
                <w:rFonts w:asciiTheme="majorHAnsi" w:hAnsiTheme="majorHAnsi" w:cstheme="majorHAnsi"/>
                <w:sz w:val="24"/>
                <w:szCs w:val="24"/>
                <w:lang w:val="en-US"/>
              </w:rPr>
              <w:t>0,5</w:t>
            </w:r>
          </w:p>
        </w:tc>
        <w:tc>
          <w:tcPr>
            <w:tcW w:w="1142" w:type="dxa"/>
            <w:vAlign w:val="center"/>
          </w:tcPr>
          <w:p w:rsidR="00163F96" w:rsidRPr="00163F96" w:rsidRDefault="00163F96" w:rsidP="00163F96">
            <w:pPr>
              <w:spacing w:after="120"/>
              <w:ind w:firstLine="0"/>
              <w:jc w:val="center"/>
              <w:rPr>
                <w:rFonts w:asciiTheme="majorHAnsi" w:hAnsiTheme="majorHAnsi" w:cstheme="majorHAnsi"/>
                <w:sz w:val="24"/>
                <w:szCs w:val="24"/>
                <w:lang w:val="en-US"/>
              </w:rPr>
            </w:pPr>
            <w:r w:rsidRPr="00163F96">
              <w:rPr>
                <w:rFonts w:asciiTheme="majorHAnsi" w:hAnsiTheme="majorHAnsi" w:cstheme="majorHAnsi"/>
                <w:sz w:val="24"/>
                <w:szCs w:val="24"/>
                <w:lang w:val="en-US"/>
              </w:rPr>
              <w:t>Ngân sách Trung ương (NSTƯ)</w:t>
            </w:r>
          </w:p>
        </w:tc>
      </w:tr>
      <w:tr w:rsidR="00163F96" w:rsidRPr="00163F96" w:rsidTr="00B061B8">
        <w:trPr>
          <w:trHeight w:val="1592"/>
        </w:trPr>
        <w:tc>
          <w:tcPr>
            <w:tcW w:w="824" w:type="dxa"/>
            <w:vAlign w:val="center"/>
          </w:tcPr>
          <w:p w:rsidR="00163F96" w:rsidRPr="00163F96" w:rsidRDefault="00163F96" w:rsidP="00163F96">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2</w:t>
            </w:r>
          </w:p>
        </w:tc>
        <w:tc>
          <w:tcPr>
            <w:tcW w:w="2545" w:type="dxa"/>
            <w:vAlign w:val="center"/>
          </w:tcPr>
          <w:p w:rsidR="00163F96" w:rsidRPr="00163F96" w:rsidRDefault="00163F96" w:rsidP="00163F96">
            <w:pPr>
              <w:ind w:firstLine="27"/>
              <w:rPr>
                <w:rFonts w:asciiTheme="majorHAnsi" w:hAnsiTheme="majorHAnsi" w:cstheme="majorHAnsi"/>
                <w:sz w:val="24"/>
                <w:szCs w:val="24"/>
              </w:rPr>
            </w:pPr>
            <w:r w:rsidRPr="00163F96">
              <w:rPr>
                <w:rFonts w:asciiTheme="majorHAnsi" w:hAnsiTheme="majorHAnsi" w:cstheme="majorHAnsi"/>
                <w:sz w:val="24"/>
                <w:szCs w:val="24"/>
              </w:rPr>
              <w:t>Xây dựng Trung tâm Tích hợp dữ liệu tỉnh</w:t>
            </w:r>
          </w:p>
          <w:p w:rsidR="00163F96" w:rsidRPr="00163F96" w:rsidRDefault="00163F96" w:rsidP="00163F96">
            <w:pPr>
              <w:rPr>
                <w:rFonts w:asciiTheme="majorHAnsi" w:hAnsiTheme="majorHAnsi" w:cstheme="majorHAnsi"/>
                <w:sz w:val="24"/>
                <w:szCs w:val="24"/>
              </w:rPr>
            </w:pPr>
          </w:p>
        </w:tc>
        <w:tc>
          <w:tcPr>
            <w:tcW w:w="1559" w:type="dxa"/>
            <w:vAlign w:val="center"/>
          </w:tcPr>
          <w:p w:rsidR="00163F96" w:rsidRPr="00163F96" w:rsidRDefault="00163F96" w:rsidP="00163F96">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 VP UBND tỉnh</w:t>
            </w:r>
          </w:p>
          <w:p w:rsidR="00163F96" w:rsidRPr="00163F96" w:rsidRDefault="00163F96" w:rsidP="00163F96">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 Sở Thông tin và Truyền thông</w:t>
            </w:r>
          </w:p>
        </w:tc>
        <w:tc>
          <w:tcPr>
            <w:tcW w:w="1080" w:type="dxa"/>
            <w:vAlign w:val="center"/>
          </w:tcPr>
          <w:p w:rsidR="00163F96" w:rsidRPr="00163F96" w:rsidRDefault="00163F96" w:rsidP="00163F96">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dự án mới</w:t>
            </w:r>
          </w:p>
        </w:tc>
        <w:tc>
          <w:tcPr>
            <w:tcW w:w="4448" w:type="dxa"/>
            <w:vAlign w:val="center"/>
          </w:tcPr>
          <w:p w:rsidR="00163F96" w:rsidRPr="00163F96" w:rsidRDefault="00163F96" w:rsidP="00163F96">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Trung tâm có chức năng quản lý, vận hành, duy trì mạng diện rộng của tỉnh; Tích hợp cơ sở dữ liệu của tỉnh và tổ chức liên kết các cơ sở dữ liệu tác nghiệp của các sở, ban, ngành, huyện, thị xã, thành phố trong tỉnh; chia xẻ thông tin phục vụ công tác chỉ đạo điều hành của UBND tỉnh và các đơn vị trong tỉnh.</w:t>
            </w:r>
          </w:p>
        </w:tc>
        <w:tc>
          <w:tcPr>
            <w:tcW w:w="1276" w:type="dxa"/>
            <w:vAlign w:val="center"/>
          </w:tcPr>
          <w:p w:rsidR="00163F96" w:rsidRPr="00163F96" w:rsidRDefault="00163F96" w:rsidP="00163F96">
            <w:pPr>
              <w:ind w:firstLine="0"/>
              <w:jc w:val="center"/>
              <w:rPr>
                <w:rFonts w:asciiTheme="majorHAnsi" w:hAnsiTheme="majorHAnsi" w:cstheme="majorHAnsi"/>
                <w:sz w:val="24"/>
                <w:szCs w:val="24"/>
              </w:rPr>
            </w:pPr>
            <w:r w:rsidRPr="00163F96">
              <w:rPr>
                <w:rFonts w:asciiTheme="majorHAnsi" w:hAnsiTheme="majorHAnsi" w:cstheme="majorHAnsi"/>
                <w:sz w:val="24"/>
                <w:szCs w:val="24"/>
              </w:rPr>
              <w:t>Quý III,IV</w:t>
            </w:r>
          </w:p>
        </w:tc>
        <w:tc>
          <w:tcPr>
            <w:tcW w:w="1276" w:type="dxa"/>
            <w:vAlign w:val="center"/>
          </w:tcPr>
          <w:p w:rsidR="00163F96" w:rsidRPr="00163F96" w:rsidRDefault="00163F96" w:rsidP="00163F96">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10</w:t>
            </w:r>
          </w:p>
        </w:tc>
        <w:tc>
          <w:tcPr>
            <w:tcW w:w="1142" w:type="dxa"/>
            <w:vAlign w:val="center"/>
          </w:tcPr>
          <w:p w:rsidR="00163F96" w:rsidRPr="00163F96" w:rsidRDefault="00163F96" w:rsidP="00163F96">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lang w:val="en-US"/>
              </w:rPr>
              <w:t>NSTƯ</w:t>
            </w:r>
          </w:p>
        </w:tc>
      </w:tr>
      <w:tr w:rsidR="00163F96" w:rsidRPr="00163F96" w:rsidTr="00B061B8">
        <w:trPr>
          <w:trHeight w:val="1592"/>
        </w:trPr>
        <w:tc>
          <w:tcPr>
            <w:tcW w:w="824" w:type="dxa"/>
            <w:vAlign w:val="center"/>
          </w:tcPr>
          <w:p w:rsidR="00163F96" w:rsidRPr="00163F96" w:rsidRDefault="00163F96" w:rsidP="00163F96">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lastRenderedPageBreak/>
              <w:t>3</w:t>
            </w:r>
          </w:p>
        </w:tc>
        <w:tc>
          <w:tcPr>
            <w:tcW w:w="2545" w:type="dxa"/>
            <w:vAlign w:val="center"/>
          </w:tcPr>
          <w:p w:rsidR="00163F96" w:rsidRPr="00163F96" w:rsidRDefault="00163F96" w:rsidP="00163F96">
            <w:pPr>
              <w:ind w:firstLine="0"/>
              <w:rPr>
                <w:rFonts w:asciiTheme="majorHAnsi" w:hAnsiTheme="majorHAnsi" w:cstheme="majorHAnsi"/>
                <w:sz w:val="24"/>
                <w:szCs w:val="24"/>
              </w:rPr>
            </w:pPr>
            <w:r w:rsidRPr="00163F96">
              <w:rPr>
                <w:rFonts w:asciiTheme="majorHAnsi" w:hAnsiTheme="majorHAnsi" w:cstheme="majorHAnsi"/>
                <w:sz w:val="24"/>
                <w:szCs w:val="24"/>
              </w:rPr>
              <w:t>Kết nối, duy trì mạng truyền số liệu chuyên dùng (theo hướng thuê dịch vụ)</w:t>
            </w:r>
          </w:p>
          <w:p w:rsidR="00163F96" w:rsidRPr="00163F96" w:rsidRDefault="00163F96" w:rsidP="00163F96">
            <w:pPr>
              <w:ind w:firstLine="0"/>
              <w:rPr>
                <w:rFonts w:asciiTheme="majorHAnsi" w:hAnsiTheme="majorHAnsi" w:cstheme="majorHAnsi"/>
                <w:sz w:val="24"/>
                <w:szCs w:val="24"/>
              </w:rPr>
            </w:pPr>
          </w:p>
        </w:tc>
        <w:tc>
          <w:tcPr>
            <w:tcW w:w="1559" w:type="dxa"/>
            <w:vAlign w:val="center"/>
          </w:tcPr>
          <w:p w:rsidR="00163F96" w:rsidRPr="00163F96" w:rsidRDefault="00163F96" w:rsidP="00163F96">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 Sở Thông tin và Truyền thông</w:t>
            </w:r>
          </w:p>
        </w:tc>
        <w:tc>
          <w:tcPr>
            <w:tcW w:w="1080" w:type="dxa"/>
            <w:vAlign w:val="center"/>
          </w:tcPr>
          <w:p w:rsidR="00163F96" w:rsidRPr="00163F96" w:rsidRDefault="00163F96" w:rsidP="00163F96">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dự án mới</w:t>
            </w:r>
          </w:p>
        </w:tc>
        <w:tc>
          <w:tcPr>
            <w:tcW w:w="4448" w:type="dxa"/>
            <w:vAlign w:val="center"/>
          </w:tcPr>
          <w:p w:rsidR="00163F96" w:rsidRPr="00163F96" w:rsidRDefault="00163F96" w:rsidP="00163F96">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Kết nối, duy trì mạng truyền số liệu chuyên dùng của các cơ quan, đơn vị trên địa bàn tỉnh để triển khai các ứng dụng dùng chung của các cơ quan Nhà nước (phần mềm hồ sơ công việc, giao ban trực tuyến…)</w:t>
            </w:r>
          </w:p>
        </w:tc>
        <w:tc>
          <w:tcPr>
            <w:tcW w:w="1276" w:type="dxa"/>
            <w:vAlign w:val="center"/>
          </w:tcPr>
          <w:p w:rsidR="00163F96" w:rsidRPr="00163F96" w:rsidRDefault="00163F96" w:rsidP="00163F96">
            <w:pPr>
              <w:ind w:firstLine="0"/>
              <w:jc w:val="center"/>
              <w:rPr>
                <w:rFonts w:asciiTheme="majorHAnsi" w:hAnsiTheme="majorHAnsi" w:cstheme="majorHAnsi"/>
                <w:sz w:val="24"/>
                <w:szCs w:val="24"/>
              </w:rPr>
            </w:pPr>
            <w:r w:rsidRPr="00163F96">
              <w:rPr>
                <w:rFonts w:asciiTheme="majorHAnsi" w:hAnsiTheme="majorHAnsi" w:cstheme="majorHAnsi"/>
                <w:sz w:val="24"/>
                <w:szCs w:val="24"/>
              </w:rPr>
              <w:t>Quý I,II</w:t>
            </w:r>
          </w:p>
        </w:tc>
        <w:tc>
          <w:tcPr>
            <w:tcW w:w="1276" w:type="dxa"/>
          </w:tcPr>
          <w:p w:rsidR="00163F96" w:rsidRPr="00163F96" w:rsidRDefault="00163F96" w:rsidP="00163F96">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1</w:t>
            </w:r>
          </w:p>
        </w:tc>
        <w:tc>
          <w:tcPr>
            <w:tcW w:w="1142" w:type="dxa"/>
            <w:vAlign w:val="center"/>
          </w:tcPr>
          <w:p w:rsidR="00163F96" w:rsidRPr="00163F96" w:rsidRDefault="00163F96" w:rsidP="00163F96">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Ngân sách địa phương (NSĐP)</w:t>
            </w:r>
          </w:p>
        </w:tc>
      </w:tr>
      <w:tr w:rsidR="00163F96" w:rsidRPr="00163F96" w:rsidTr="00B061B8">
        <w:trPr>
          <w:trHeight w:val="1592"/>
        </w:trPr>
        <w:tc>
          <w:tcPr>
            <w:tcW w:w="824" w:type="dxa"/>
            <w:vAlign w:val="center"/>
          </w:tcPr>
          <w:p w:rsidR="00163F96" w:rsidRPr="00163F96" w:rsidRDefault="00163F96" w:rsidP="00163F96">
            <w:pPr>
              <w:spacing w:after="120"/>
              <w:ind w:firstLine="0"/>
              <w:jc w:val="center"/>
              <w:rPr>
                <w:rFonts w:asciiTheme="majorHAnsi" w:hAnsiTheme="majorHAnsi" w:cstheme="majorHAnsi"/>
                <w:sz w:val="24"/>
                <w:szCs w:val="24"/>
              </w:rPr>
            </w:pPr>
            <w:r>
              <w:rPr>
                <w:rFonts w:asciiTheme="majorHAnsi" w:hAnsiTheme="majorHAnsi" w:cstheme="majorHAnsi"/>
                <w:sz w:val="24"/>
                <w:szCs w:val="24"/>
              </w:rPr>
              <w:t>4</w:t>
            </w:r>
          </w:p>
        </w:tc>
        <w:tc>
          <w:tcPr>
            <w:tcW w:w="2545" w:type="dxa"/>
            <w:vAlign w:val="center"/>
          </w:tcPr>
          <w:p w:rsidR="00163F96" w:rsidRPr="00163F96" w:rsidRDefault="00163F96" w:rsidP="00163F96">
            <w:pPr>
              <w:ind w:firstLine="27"/>
              <w:rPr>
                <w:rFonts w:asciiTheme="majorHAnsi" w:hAnsiTheme="majorHAnsi" w:cstheme="majorHAnsi"/>
                <w:sz w:val="24"/>
                <w:szCs w:val="24"/>
              </w:rPr>
            </w:pPr>
            <w:r w:rsidRPr="00163F96">
              <w:rPr>
                <w:rFonts w:asciiTheme="majorHAnsi" w:hAnsiTheme="majorHAnsi" w:cstheme="majorHAnsi"/>
                <w:sz w:val="24"/>
                <w:szCs w:val="24"/>
              </w:rPr>
              <w:t>Triển khai ứng dụng chữ ký số trong các cơ quan Nhà nước</w:t>
            </w:r>
          </w:p>
          <w:p w:rsidR="00163F96" w:rsidRPr="00163F96" w:rsidRDefault="00163F96" w:rsidP="00163F96">
            <w:pPr>
              <w:rPr>
                <w:rFonts w:asciiTheme="majorHAnsi" w:hAnsiTheme="majorHAnsi" w:cstheme="majorHAnsi"/>
                <w:sz w:val="24"/>
                <w:szCs w:val="24"/>
              </w:rPr>
            </w:pPr>
          </w:p>
        </w:tc>
        <w:tc>
          <w:tcPr>
            <w:tcW w:w="1559" w:type="dxa"/>
            <w:vAlign w:val="center"/>
          </w:tcPr>
          <w:p w:rsidR="00163F96" w:rsidRPr="00163F96" w:rsidRDefault="00163F96" w:rsidP="00163F96">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 Sở Thông tin và Truyền thông</w:t>
            </w:r>
          </w:p>
          <w:p w:rsidR="00163F96" w:rsidRPr="00163F96" w:rsidRDefault="00163F96" w:rsidP="00163F96">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 Sở Nội vụ</w:t>
            </w:r>
          </w:p>
        </w:tc>
        <w:tc>
          <w:tcPr>
            <w:tcW w:w="1080" w:type="dxa"/>
            <w:vAlign w:val="center"/>
          </w:tcPr>
          <w:p w:rsidR="00163F96" w:rsidRPr="00163F96" w:rsidRDefault="00163F96" w:rsidP="00163F96">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dự án mới</w:t>
            </w:r>
          </w:p>
        </w:tc>
        <w:tc>
          <w:tcPr>
            <w:tcW w:w="4448" w:type="dxa"/>
            <w:vAlign w:val="center"/>
          </w:tcPr>
          <w:p w:rsidR="00163F96" w:rsidRPr="00163F96" w:rsidRDefault="00163F96" w:rsidP="00163F96">
            <w:pPr>
              <w:spacing w:after="120"/>
              <w:ind w:firstLine="0"/>
              <w:jc w:val="center"/>
              <w:rPr>
                <w:rFonts w:asciiTheme="majorHAnsi" w:hAnsiTheme="majorHAnsi" w:cstheme="majorHAnsi"/>
                <w:sz w:val="24"/>
                <w:szCs w:val="24"/>
              </w:rPr>
            </w:pPr>
            <w:r w:rsidRPr="00163F96">
              <w:rPr>
                <w:rFonts w:asciiTheme="majorHAnsi" w:hAnsiTheme="majorHAnsi" w:cstheme="majorHAnsi"/>
                <w:iCs/>
                <w:sz w:val="24"/>
                <w:szCs w:val="24"/>
              </w:rPr>
              <w:t>Triển khai ứng dụng chứng thực điện tử và chữ ký số chuyên dùng vào các phần mềm ứng dụng CNTT, phục vụ việc trao đổi văn bản điện tử của các cơ quan nhà nước.</w:t>
            </w:r>
          </w:p>
        </w:tc>
        <w:tc>
          <w:tcPr>
            <w:tcW w:w="1276" w:type="dxa"/>
            <w:vAlign w:val="center"/>
          </w:tcPr>
          <w:p w:rsidR="00163F96" w:rsidRPr="00163F96" w:rsidRDefault="00163F96" w:rsidP="00163F96">
            <w:pPr>
              <w:ind w:firstLine="0"/>
              <w:jc w:val="center"/>
              <w:rPr>
                <w:rFonts w:asciiTheme="majorHAnsi" w:hAnsiTheme="majorHAnsi" w:cstheme="majorHAnsi"/>
                <w:sz w:val="24"/>
                <w:szCs w:val="24"/>
              </w:rPr>
            </w:pPr>
            <w:r w:rsidRPr="00163F96">
              <w:rPr>
                <w:rFonts w:asciiTheme="majorHAnsi" w:hAnsiTheme="majorHAnsi" w:cstheme="majorHAnsi"/>
                <w:sz w:val="24"/>
                <w:szCs w:val="24"/>
              </w:rPr>
              <w:t>Quý I,II</w:t>
            </w:r>
          </w:p>
        </w:tc>
        <w:tc>
          <w:tcPr>
            <w:tcW w:w="1276" w:type="dxa"/>
          </w:tcPr>
          <w:p w:rsidR="00163F96" w:rsidRPr="00163F96" w:rsidRDefault="00163F96" w:rsidP="00163F96">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2</w:t>
            </w:r>
          </w:p>
        </w:tc>
        <w:tc>
          <w:tcPr>
            <w:tcW w:w="1142" w:type="dxa"/>
            <w:vAlign w:val="center"/>
          </w:tcPr>
          <w:p w:rsidR="00163F96" w:rsidRPr="00163F96" w:rsidRDefault="00163F96" w:rsidP="00163F96">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NSĐP</w:t>
            </w:r>
          </w:p>
        </w:tc>
      </w:tr>
      <w:tr w:rsidR="00163F96" w:rsidRPr="00163F96" w:rsidTr="00B061B8">
        <w:trPr>
          <w:trHeight w:val="1592"/>
        </w:trPr>
        <w:tc>
          <w:tcPr>
            <w:tcW w:w="824" w:type="dxa"/>
            <w:vAlign w:val="center"/>
          </w:tcPr>
          <w:p w:rsidR="00163F96" w:rsidRPr="00163F96" w:rsidRDefault="00163F96" w:rsidP="00163F96">
            <w:pPr>
              <w:spacing w:after="120"/>
              <w:ind w:firstLine="0"/>
              <w:jc w:val="center"/>
              <w:rPr>
                <w:rFonts w:asciiTheme="majorHAnsi" w:hAnsiTheme="majorHAnsi" w:cstheme="majorHAnsi"/>
                <w:sz w:val="24"/>
                <w:szCs w:val="24"/>
              </w:rPr>
            </w:pPr>
            <w:r>
              <w:rPr>
                <w:rFonts w:asciiTheme="majorHAnsi" w:hAnsiTheme="majorHAnsi" w:cstheme="majorHAnsi"/>
                <w:sz w:val="24"/>
                <w:szCs w:val="24"/>
              </w:rPr>
              <w:t>5</w:t>
            </w:r>
          </w:p>
        </w:tc>
        <w:tc>
          <w:tcPr>
            <w:tcW w:w="2545" w:type="dxa"/>
            <w:vAlign w:val="center"/>
          </w:tcPr>
          <w:p w:rsidR="00163F96" w:rsidRPr="00163F96" w:rsidRDefault="00163F96" w:rsidP="00163F96">
            <w:pPr>
              <w:ind w:firstLine="0"/>
              <w:rPr>
                <w:rFonts w:asciiTheme="majorHAnsi" w:hAnsiTheme="majorHAnsi" w:cstheme="majorHAnsi"/>
                <w:sz w:val="24"/>
                <w:szCs w:val="24"/>
              </w:rPr>
            </w:pPr>
            <w:r w:rsidRPr="00163F96">
              <w:rPr>
                <w:rFonts w:asciiTheme="majorHAnsi" w:hAnsiTheme="majorHAnsi" w:cstheme="majorHAnsi"/>
                <w:sz w:val="24"/>
                <w:szCs w:val="24"/>
              </w:rPr>
              <w:t>Nâng cấp hạ tầng kỹ thuật công nghệ thông tin các cơ quan Nhà nước</w:t>
            </w:r>
          </w:p>
        </w:tc>
        <w:tc>
          <w:tcPr>
            <w:tcW w:w="1559" w:type="dxa"/>
            <w:vAlign w:val="center"/>
          </w:tcPr>
          <w:p w:rsidR="00163F96" w:rsidRPr="00163F96" w:rsidRDefault="00163F96" w:rsidP="00163F96">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 VP UBND tỉnh</w:t>
            </w:r>
          </w:p>
          <w:p w:rsidR="00163F96" w:rsidRPr="00163F96" w:rsidRDefault="00163F96" w:rsidP="00163F96">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 Sở Thông tin và Truyền thông</w:t>
            </w:r>
          </w:p>
        </w:tc>
        <w:tc>
          <w:tcPr>
            <w:tcW w:w="1080" w:type="dxa"/>
            <w:vAlign w:val="center"/>
          </w:tcPr>
          <w:p w:rsidR="00163F96" w:rsidRPr="00163F96" w:rsidRDefault="00163F96" w:rsidP="00163F96">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dự án mới</w:t>
            </w:r>
          </w:p>
        </w:tc>
        <w:tc>
          <w:tcPr>
            <w:tcW w:w="4448" w:type="dxa"/>
            <w:vAlign w:val="center"/>
          </w:tcPr>
          <w:p w:rsidR="00163F96" w:rsidRPr="00163F96" w:rsidRDefault="00163F96" w:rsidP="00163F96">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Mua sắm trang thiết bị CNTT, thiết bị đảm bảo an toàn an ninh thông tin, nâng cấp mạng LAN tại các cơ quan, đơn vị trên địa bàn tỉnh.</w:t>
            </w:r>
          </w:p>
        </w:tc>
        <w:tc>
          <w:tcPr>
            <w:tcW w:w="1276" w:type="dxa"/>
            <w:vAlign w:val="center"/>
          </w:tcPr>
          <w:p w:rsidR="00163F96" w:rsidRPr="00163F96" w:rsidRDefault="00163F96" w:rsidP="00163F96">
            <w:pPr>
              <w:ind w:firstLine="0"/>
              <w:jc w:val="center"/>
              <w:rPr>
                <w:rFonts w:asciiTheme="majorHAnsi" w:hAnsiTheme="majorHAnsi" w:cstheme="majorHAnsi"/>
                <w:sz w:val="24"/>
                <w:szCs w:val="24"/>
              </w:rPr>
            </w:pPr>
            <w:r w:rsidRPr="00163F96">
              <w:rPr>
                <w:rFonts w:asciiTheme="majorHAnsi" w:hAnsiTheme="majorHAnsi" w:cstheme="majorHAnsi"/>
                <w:sz w:val="24"/>
                <w:szCs w:val="24"/>
              </w:rPr>
              <w:t>Quý III,IV</w:t>
            </w:r>
          </w:p>
        </w:tc>
        <w:tc>
          <w:tcPr>
            <w:tcW w:w="1276" w:type="dxa"/>
          </w:tcPr>
          <w:p w:rsidR="00163F96" w:rsidRPr="00163F96" w:rsidRDefault="00163F96" w:rsidP="00163F96">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5</w:t>
            </w:r>
          </w:p>
        </w:tc>
        <w:tc>
          <w:tcPr>
            <w:tcW w:w="1142" w:type="dxa"/>
            <w:vAlign w:val="center"/>
          </w:tcPr>
          <w:p w:rsidR="00163F96" w:rsidRPr="00163F96" w:rsidRDefault="00163F96" w:rsidP="00163F96">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NSĐP</w:t>
            </w:r>
          </w:p>
        </w:tc>
      </w:tr>
      <w:tr w:rsidR="00163F96" w:rsidRPr="00163F96" w:rsidTr="00B061B8">
        <w:trPr>
          <w:trHeight w:val="1592"/>
        </w:trPr>
        <w:tc>
          <w:tcPr>
            <w:tcW w:w="824" w:type="dxa"/>
            <w:vAlign w:val="center"/>
          </w:tcPr>
          <w:p w:rsidR="00163F96" w:rsidRPr="00163F96" w:rsidRDefault="00163F96" w:rsidP="00163F96">
            <w:pPr>
              <w:spacing w:after="120"/>
              <w:ind w:firstLine="0"/>
              <w:jc w:val="center"/>
              <w:rPr>
                <w:rFonts w:asciiTheme="majorHAnsi" w:hAnsiTheme="majorHAnsi" w:cstheme="majorHAnsi"/>
                <w:sz w:val="24"/>
                <w:szCs w:val="24"/>
              </w:rPr>
            </w:pPr>
            <w:r>
              <w:rPr>
                <w:rFonts w:asciiTheme="majorHAnsi" w:hAnsiTheme="majorHAnsi" w:cstheme="majorHAnsi"/>
                <w:sz w:val="24"/>
                <w:szCs w:val="24"/>
              </w:rPr>
              <w:t>6</w:t>
            </w:r>
          </w:p>
        </w:tc>
        <w:tc>
          <w:tcPr>
            <w:tcW w:w="2545" w:type="dxa"/>
            <w:vAlign w:val="center"/>
          </w:tcPr>
          <w:p w:rsidR="00163F96" w:rsidRPr="00163F96" w:rsidRDefault="00163F96" w:rsidP="00163F96">
            <w:pPr>
              <w:ind w:firstLine="0"/>
              <w:rPr>
                <w:rFonts w:asciiTheme="majorHAnsi" w:hAnsiTheme="majorHAnsi" w:cstheme="majorHAnsi"/>
                <w:sz w:val="24"/>
                <w:szCs w:val="24"/>
              </w:rPr>
            </w:pPr>
            <w:r w:rsidRPr="00163F96">
              <w:rPr>
                <w:rFonts w:asciiTheme="majorHAnsi" w:hAnsiTheme="majorHAnsi" w:cstheme="majorHAnsi"/>
                <w:sz w:val="24"/>
                <w:szCs w:val="24"/>
              </w:rPr>
              <w:t>Nâng cấp, Xây dựng cổng/trang thông tin điện tử các cơ quan nhà nước</w:t>
            </w:r>
          </w:p>
        </w:tc>
        <w:tc>
          <w:tcPr>
            <w:tcW w:w="1559" w:type="dxa"/>
            <w:vAlign w:val="center"/>
          </w:tcPr>
          <w:p w:rsidR="00163F96" w:rsidRPr="00163F96" w:rsidRDefault="00163F96" w:rsidP="00163F96">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Các sở, ban, ngành; UBND các huyện, thị xã, thành phố</w:t>
            </w:r>
          </w:p>
        </w:tc>
        <w:tc>
          <w:tcPr>
            <w:tcW w:w="1080" w:type="dxa"/>
            <w:vAlign w:val="center"/>
          </w:tcPr>
          <w:p w:rsidR="00163F96" w:rsidRPr="00163F96" w:rsidRDefault="00163F96" w:rsidP="00163F96">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dự án mới</w:t>
            </w:r>
          </w:p>
        </w:tc>
        <w:tc>
          <w:tcPr>
            <w:tcW w:w="4448" w:type="dxa"/>
            <w:vAlign w:val="center"/>
          </w:tcPr>
          <w:p w:rsidR="00163F96" w:rsidRPr="00163F96" w:rsidRDefault="00B061B8" w:rsidP="00163F96">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Nâng cấp, Xây dựng cổng/trang thông tin điện tử các cơ quan nhà nước</w:t>
            </w:r>
            <w:r>
              <w:rPr>
                <w:rFonts w:asciiTheme="majorHAnsi" w:hAnsiTheme="majorHAnsi" w:cstheme="majorHAnsi"/>
                <w:sz w:val="24"/>
                <w:szCs w:val="24"/>
              </w:rPr>
              <w:t xml:space="preserve"> phục vụ người dân, doanh nghiệp</w:t>
            </w:r>
          </w:p>
        </w:tc>
        <w:tc>
          <w:tcPr>
            <w:tcW w:w="1276" w:type="dxa"/>
            <w:vAlign w:val="center"/>
          </w:tcPr>
          <w:p w:rsidR="00163F96" w:rsidRPr="00163F96" w:rsidRDefault="00163F96" w:rsidP="00163F96">
            <w:pPr>
              <w:ind w:firstLine="0"/>
              <w:jc w:val="center"/>
              <w:rPr>
                <w:rFonts w:asciiTheme="majorHAnsi" w:hAnsiTheme="majorHAnsi" w:cstheme="majorHAnsi"/>
                <w:sz w:val="24"/>
                <w:szCs w:val="24"/>
              </w:rPr>
            </w:pPr>
            <w:r w:rsidRPr="00163F96">
              <w:rPr>
                <w:rFonts w:asciiTheme="majorHAnsi" w:hAnsiTheme="majorHAnsi" w:cstheme="majorHAnsi"/>
                <w:sz w:val="24"/>
                <w:szCs w:val="24"/>
              </w:rPr>
              <w:t>Quý I,II</w:t>
            </w:r>
          </w:p>
        </w:tc>
        <w:tc>
          <w:tcPr>
            <w:tcW w:w="1276" w:type="dxa"/>
          </w:tcPr>
          <w:p w:rsidR="00163F96" w:rsidRPr="00163F96" w:rsidRDefault="00B061B8" w:rsidP="00163F96">
            <w:pPr>
              <w:spacing w:after="120"/>
              <w:ind w:firstLine="0"/>
              <w:jc w:val="center"/>
              <w:rPr>
                <w:rFonts w:asciiTheme="majorHAnsi" w:hAnsiTheme="majorHAnsi" w:cstheme="majorHAnsi"/>
                <w:sz w:val="24"/>
                <w:szCs w:val="24"/>
              </w:rPr>
            </w:pPr>
            <w:r>
              <w:rPr>
                <w:rFonts w:asciiTheme="majorHAnsi" w:hAnsiTheme="majorHAnsi" w:cstheme="majorHAnsi"/>
                <w:sz w:val="24"/>
                <w:szCs w:val="24"/>
              </w:rPr>
              <w:t>3</w:t>
            </w:r>
          </w:p>
        </w:tc>
        <w:tc>
          <w:tcPr>
            <w:tcW w:w="1142" w:type="dxa"/>
            <w:vAlign w:val="center"/>
          </w:tcPr>
          <w:p w:rsidR="00163F96" w:rsidRPr="00163F96" w:rsidRDefault="00163F96" w:rsidP="00163F96">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NSĐP</w:t>
            </w:r>
          </w:p>
        </w:tc>
      </w:tr>
      <w:tr w:rsidR="00B061B8" w:rsidRPr="00163F96" w:rsidTr="00B061B8">
        <w:trPr>
          <w:trHeight w:val="1592"/>
        </w:trPr>
        <w:tc>
          <w:tcPr>
            <w:tcW w:w="824" w:type="dxa"/>
            <w:vAlign w:val="center"/>
          </w:tcPr>
          <w:p w:rsidR="00B061B8" w:rsidRPr="00163F96" w:rsidRDefault="00B061B8" w:rsidP="00B061B8">
            <w:pPr>
              <w:spacing w:after="120"/>
              <w:ind w:firstLine="0"/>
              <w:jc w:val="center"/>
              <w:rPr>
                <w:rFonts w:asciiTheme="majorHAnsi" w:hAnsiTheme="majorHAnsi" w:cstheme="majorHAnsi"/>
                <w:sz w:val="24"/>
                <w:szCs w:val="24"/>
              </w:rPr>
            </w:pPr>
            <w:r>
              <w:rPr>
                <w:rFonts w:asciiTheme="majorHAnsi" w:hAnsiTheme="majorHAnsi" w:cstheme="majorHAnsi"/>
                <w:sz w:val="24"/>
                <w:szCs w:val="24"/>
              </w:rPr>
              <w:t>7</w:t>
            </w:r>
          </w:p>
        </w:tc>
        <w:tc>
          <w:tcPr>
            <w:tcW w:w="2545" w:type="dxa"/>
            <w:vAlign w:val="center"/>
          </w:tcPr>
          <w:p w:rsidR="00B061B8" w:rsidRPr="00163F96" w:rsidRDefault="00B061B8" w:rsidP="00B061B8">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Xây dựng dịch vụ công trực tuyến mức độ 3</w:t>
            </w:r>
          </w:p>
        </w:tc>
        <w:tc>
          <w:tcPr>
            <w:tcW w:w="1559" w:type="dxa"/>
            <w:vAlign w:val="center"/>
          </w:tcPr>
          <w:p w:rsidR="00B061B8" w:rsidRPr="00163F96" w:rsidRDefault="00B061B8" w:rsidP="00B061B8">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Các sở, ban, ngành; UBND các huyện, thị xã, thành phố</w:t>
            </w:r>
          </w:p>
        </w:tc>
        <w:tc>
          <w:tcPr>
            <w:tcW w:w="1080" w:type="dxa"/>
            <w:vAlign w:val="center"/>
          </w:tcPr>
          <w:p w:rsidR="00B061B8" w:rsidRPr="00163F96" w:rsidRDefault="00B061B8" w:rsidP="00B061B8">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dự án mới</w:t>
            </w:r>
          </w:p>
        </w:tc>
        <w:tc>
          <w:tcPr>
            <w:tcW w:w="4448" w:type="dxa"/>
            <w:vAlign w:val="center"/>
          </w:tcPr>
          <w:p w:rsidR="00B061B8" w:rsidRPr="00163F96" w:rsidRDefault="00EB58AD" w:rsidP="00EB58AD">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Xây dựng dịch vụ công trực tuyến mức độ 3</w:t>
            </w:r>
            <w:r>
              <w:rPr>
                <w:rFonts w:asciiTheme="majorHAnsi" w:hAnsiTheme="majorHAnsi" w:cstheme="majorHAnsi"/>
                <w:sz w:val="24"/>
                <w:szCs w:val="24"/>
              </w:rPr>
              <w:t xml:space="preserve"> theo lộ trình của tỉnh và trung ương tại các cấp, các ngành </w:t>
            </w:r>
          </w:p>
        </w:tc>
        <w:tc>
          <w:tcPr>
            <w:tcW w:w="1276" w:type="dxa"/>
            <w:vAlign w:val="center"/>
          </w:tcPr>
          <w:p w:rsidR="00B061B8" w:rsidRPr="00163F96" w:rsidRDefault="00EB58AD" w:rsidP="00B061B8">
            <w:pPr>
              <w:ind w:firstLine="0"/>
              <w:jc w:val="center"/>
              <w:rPr>
                <w:rFonts w:asciiTheme="majorHAnsi" w:hAnsiTheme="majorHAnsi" w:cstheme="majorHAnsi"/>
                <w:sz w:val="24"/>
                <w:szCs w:val="24"/>
              </w:rPr>
            </w:pPr>
            <w:r w:rsidRPr="00163F96">
              <w:rPr>
                <w:rFonts w:asciiTheme="majorHAnsi" w:hAnsiTheme="majorHAnsi" w:cstheme="majorHAnsi"/>
                <w:sz w:val="24"/>
                <w:szCs w:val="24"/>
              </w:rPr>
              <w:t>Quý I,II</w:t>
            </w:r>
          </w:p>
        </w:tc>
        <w:tc>
          <w:tcPr>
            <w:tcW w:w="1276" w:type="dxa"/>
          </w:tcPr>
          <w:p w:rsidR="00B061B8" w:rsidRPr="00163F96" w:rsidRDefault="00B061B8" w:rsidP="00B061B8">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3</w:t>
            </w:r>
          </w:p>
        </w:tc>
        <w:tc>
          <w:tcPr>
            <w:tcW w:w="1142" w:type="dxa"/>
            <w:vAlign w:val="center"/>
          </w:tcPr>
          <w:p w:rsidR="00B061B8" w:rsidRPr="00163F96" w:rsidRDefault="00B061B8" w:rsidP="00B061B8">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NSĐP</w:t>
            </w:r>
          </w:p>
        </w:tc>
      </w:tr>
      <w:tr w:rsidR="00B061B8" w:rsidRPr="00163F96" w:rsidTr="00B061B8">
        <w:trPr>
          <w:trHeight w:val="1592"/>
        </w:trPr>
        <w:tc>
          <w:tcPr>
            <w:tcW w:w="824" w:type="dxa"/>
            <w:vAlign w:val="center"/>
          </w:tcPr>
          <w:p w:rsidR="00B061B8" w:rsidRPr="00163F96" w:rsidRDefault="00B061B8" w:rsidP="00B061B8">
            <w:pPr>
              <w:spacing w:after="120"/>
              <w:ind w:firstLine="0"/>
              <w:jc w:val="center"/>
              <w:rPr>
                <w:rFonts w:asciiTheme="majorHAnsi" w:hAnsiTheme="majorHAnsi" w:cstheme="majorHAnsi"/>
                <w:sz w:val="24"/>
                <w:szCs w:val="24"/>
              </w:rPr>
            </w:pPr>
            <w:r>
              <w:rPr>
                <w:rFonts w:asciiTheme="majorHAnsi" w:hAnsiTheme="majorHAnsi" w:cstheme="majorHAnsi"/>
                <w:sz w:val="24"/>
                <w:szCs w:val="24"/>
              </w:rPr>
              <w:lastRenderedPageBreak/>
              <w:t>8</w:t>
            </w:r>
          </w:p>
        </w:tc>
        <w:tc>
          <w:tcPr>
            <w:tcW w:w="2545" w:type="dxa"/>
            <w:vAlign w:val="center"/>
          </w:tcPr>
          <w:p w:rsidR="00B061B8" w:rsidRPr="00163F96" w:rsidRDefault="00B061B8" w:rsidP="00B061B8">
            <w:pPr>
              <w:ind w:firstLine="27"/>
              <w:rPr>
                <w:rFonts w:asciiTheme="majorHAnsi" w:hAnsiTheme="majorHAnsi" w:cstheme="majorHAnsi"/>
                <w:sz w:val="24"/>
                <w:szCs w:val="24"/>
              </w:rPr>
            </w:pPr>
            <w:r w:rsidRPr="00163F96">
              <w:rPr>
                <w:rFonts w:asciiTheme="majorHAnsi" w:hAnsiTheme="majorHAnsi" w:cstheme="majorHAnsi"/>
                <w:sz w:val="24"/>
                <w:szCs w:val="24"/>
              </w:rPr>
              <w:t>Xây dựng phần mềm ứng dụng chuyên ngành</w:t>
            </w:r>
          </w:p>
        </w:tc>
        <w:tc>
          <w:tcPr>
            <w:tcW w:w="1559" w:type="dxa"/>
            <w:vAlign w:val="center"/>
          </w:tcPr>
          <w:p w:rsidR="00B061B8" w:rsidRPr="00163F96" w:rsidRDefault="00B061B8" w:rsidP="00B061B8">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Các sở, ban, ngành; UBND các huyện, thị xã, thành phố</w:t>
            </w:r>
          </w:p>
        </w:tc>
        <w:tc>
          <w:tcPr>
            <w:tcW w:w="1080" w:type="dxa"/>
            <w:vAlign w:val="center"/>
          </w:tcPr>
          <w:p w:rsidR="00B061B8" w:rsidRPr="00163F96" w:rsidRDefault="00B061B8" w:rsidP="00B061B8">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dự án mới</w:t>
            </w:r>
          </w:p>
        </w:tc>
        <w:tc>
          <w:tcPr>
            <w:tcW w:w="4448" w:type="dxa"/>
            <w:vAlign w:val="center"/>
          </w:tcPr>
          <w:p w:rsidR="00B061B8" w:rsidRPr="00B061B8" w:rsidRDefault="00B061B8" w:rsidP="00EB58AD">
            <w:pPr>
              <w:pStyle w:val="Vnbnnidung0"/>
              <w:shd w:val="clear" w:color="auto" w:fill="auto"/>
              <w:spacing w:line="384" w:lineRule="exact"/>
              <w:ind w:left="20"/>
              <w:rPr>
                <w:rFonts w:asciiTheme="majorHAnsi" w:hAnsiTheme="majorHAnsi" w:cstheme="majorHAnsi"/>
                <w:sz w:val="24"/>
                <w:szCs w:val="24"/>
              </w:rPr>
            </w:pPr>
            <w:r w:rsidRPr="00B061B8">
              <w:rPr>
                <w:sz w:val="24"/>
                <w:szCs w:val="24"/>
              </w:rPr>
              <w:t>Xây dựng mới, nâng cấp và hoàn thiện các ứng dụng công nghệ thông tin trong các hoạt động nghiệp vụ, đáp ứng nhu cầu tại mỗi cơ quan</w:t>
            </w:r>
          </w:p>
        </w:tc>
        <w:tc>
          <w:tcPr>
            <w:tcW w:w="1276" w:type="dxa"/>
            <w:vAlign w:val="center"/>
          </w:tcPr>
          <w:p w:rsidR="00B061B8" w:rsidRPr="00163F96" w:rsidRDefault="00B061B8" w:rsidP="00B061B8">
            <w:pPr>
              <w:ind w:firstLine="0"/>
              <w:jc w:val="center"/>
              <w:rPr>
                <w:rFonts w:asciiTheme="majorHAnsi" w:hAnsiTheme="majorHAnsi" w:cstheme="majorHAnsi"/>
                <w:sz w:val="24"/>
                <w:szCs w:val="24"/>
              </w:rPr>
            </w:pPr>
            <w:r w:rsidRPr="00163F96">
              <w:rPr>
                <w:rFonts w:asciiTheme="majorHAnsi" w:hAnsiTheme="majorHAnsi" w:cstheme="majorHAnsi"/>
                <w:sz w:val="24"/>
                <w:szCs w:val="24"/>
              </w:rPr>
              <w:t>Quý I,II</w:t>
            </w:r>
          </w:p>
        </w:tc>
        <w:tc>
          <w:tcPr>
            <w:tcW w:w="1276" w:type="dxa"/>
          </w:tcPr>
          <w:p w:rsidR="00B061B8" w:rsidRPr="00163F96" w:rsidRDefault="00B061B8" w:rsidP="00B061B8">
            <w:pPr>
              <w:spacing w:after="120"/>
              <w:ind w:firstLine="0"/>
              <w:jc w:val="center"/>
              <w:rPr>
                <w:rFonts w:asciiTheme="majorHAnsi" w:hAnsiTheme="majorHAnsi" w:cstheme="majorHAnsi"/>
                <w:sz w:val="24"/>
                <w:szCs w:val="24"/>
              </w:rPr>
            </w:pPr>
            <w:r>
              <w:rPr>
                <w:rFonts w:asciiTheme="majorHAnsi" w:hAnsiTheme="majorHAnsi" w:cstheme="majorHAnsi"/>
                <w:sz w:val="24"/>
                <w:szCs w:val="24"/>
              </w:rPr>
              <w:t>4</w:t>
            </w:r>
          </w:p>
        </w:tc>
        <w:tc>
          <w:tcPr>
            <w:tcW w:w="1142" w:type="dxa"/>
            <w:vAlign w:val="center"/>
          </w:tcPr>
          <w:p w:rsidR="00B061B8" w:rsidRPr="00163F96" w:rsidRDefault="00B061B8" w:rsidP="00B061B8">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NSĐP</w:t>
            </w:r>
          </w:p>
        </w:tc>
      </w:tr>
      <w:tr w:rsidR="00EB58AD" w:rsidRPr="00163F96" w:rsidTr="00B061B8">
        <w:trPr>
          <w:trHeight w:val="1592"/>
        </w:trPr>
        <w:tc>
          <w:tcPr>
            <w:tcW w:w="824" w:type="dxa"/>
            <w:vAlign w:val="center"/>
          </w:tcPr>
          <w:p w:rsidR="00EB58AD" w:rsidRPr="00163F96" w:rsidRDefault="00EB58AD" w:rsidP="00EB58AD">
            <w:pPr>
              <w:spacing w:after="120"/>
              <w:ind w:firstLine="0"/>
              <w:jc w:val="center"/>
              <w:rPr>
                <w:rFonts w:asciiTheme="majorHAnsi" w:hAnsiTheme="majorHAnsi" w:cstheme="majorHAnsi"/>
                <w:sz w:val="24"/>
                <w:szCs w:val="24"/>
              </w:rPr>
            </w:pPr>
            <w:r>
              <w:rPr>
                <w:rFonts w:asciiTheme="majorHAnsi" w:hAnsiTheme="majorHAnsi" w:cstheme="majorHAnsi"/>
                <w:sz w:val="24"/>
                <w:szCs w:val="24"/>
              </w:rPr>
              <w:t>9</w:t>
            </w:r>
          </w:p>
        </w:tc>
        <w:tc>
          <w:tcPr>
            <w:tcW w:w="2545" w:type="dxa"/>
            <w:vAlign w:val="center"/>
          </w:tcPr>
          <w:p w:rsidR="00EB58AD" w:rsidRPr="00163F96" w:rsidRDefault="00EB58AD" w:rsidP="00EB58AD">
            <w:pPr>
              <w:ind w:firstLine="0"/>
              <w:rPr>
                <w:rFonts w:asciiTheme="majorHAnsi" w:hAnsiTheme="majorHAnsi" w:cstheme="majorHAnsi"/>
                <w:sz w:val="24"/>
                <w:szCs w:val="24"/>
              </w:rPr>
            </w:pPr>
            <w:r>
              <w:rPr>
                <w:rFonts w:asciiTheme="majorHAnsi" w:hAnsiTheme="majorHAnsi" w:cstheme="majorHAnsi"/>
                <w:sz w:val="24"/>
                <w:szCs w:val="24"/>
              </w:rPr>
              <w:t>Xây dựng các hệ thống cơ sở dữ liệu chuyên ngành</w:t>
            </w:r>
          </w:p>
        </w:tc>
        <w:tc>
          <w:tcPr>
            <w:tcW w:w="1559" w:type="dxa"/>
            <w:vAlign w:val="center"/>
          </w:tcPr>
          <w:p w:rsidR="00EB58AD" w:rsidRPr="00163F96" w:rsidRDefault="00EB58AD" w:rsidP="00EB58AD">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Các sở, ban, ngành; UBND các huyện, thị xã, thành phố</w:t>
            </w:r>
          </w:p>
        </w:tc>
        <w:tc>
          <w:tcPr>
            <w:tcW w:w="1080" w:type="dxa"/>
            <w:vAlign w:val="center"/>
          </w:tcPr>
          <w:p w:rsidR="00EB58AD" w:rsidRPr="00163F96" w:rsidRDefault="00EB58AD" w:rsidP="00EB58AD">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dự án mới</w:t>
            </w:r>
          </w:p>
        </w:tc>
        <w:tc>
          <w:tcPr>
            <w:tcW w:w="4448" w:type="dxa"/>
            <w:vAlign w:val="center"/>
          </w:tcPr>
          <w:p w:rsidR="00EB58AD" w:rsidRPr="007F36A4" w:rsidRDefault="00EB58AD" w:rsidP="00EB58AD">
            <w:pPr>
              <w:spacing w:after="120"/>
              <w:ind w:firstLine="0"/>
              <w:jc w:val="center"/>
              <w:rPr>
                <w:rFonts w:asciiTheme="majorHAnsi" w:hAnsiTheme="majorHAnsi" w:cstheme="majorHAnsi"/>
                <w:sz w:val="24"/>
                <w:szCs w:val="24"/>
              </w:rPr>
            </w:pPr>
            <w:r w:rsidRPr="007F36A4">
              <w:rPr>
                <w:rFonts w:asciiTheme="majorHAnsi" w:hAnsiTheme="majorHAnsi" w:cstheme="majorHAnsi"/>
                <w:sz w:val="24"/>
                <w:szCs w:val="24"/>
              </w:rPr>
              <w:t>Xây dựng, hoàn thiện, cập nhật cơ sở dữ liệu cấp tỉnh như: Thủ tục hành chính, đất đai, tài nguyên; dân cư, hộ tịch, hộ khẩu; cơ sở giáo dục, y tế; cán bộ công chức, viên chức....</w:t>
            </w:r>
          </w:p>
        </w:tc>
        <w:tc>
          <w:tcPr>
            <w:tcW w:w="1276" w:type="dxa"/>
            <w:vAlign w:val="center"/>
          </w:tcPr>
          <w:p w:rsidR="00EB58AD" w:rsidRPr="00163F96" w:rsidRDefault="00EB58AD" w:rsidP="00EB58AD">
            <w:pPr>
              <w:ind w:firstLine="0"/>
              <w:jc w:val="center"/>
              <w:rPr>
                <w:rFonts w:asciiTheme="majorHAnsi" w:hAnsiTheme="majorHAnsi" w:cstheme="majorHAnsi"/>
                <w:sz w:val="24"/>
                <w:szCs w:val="24"/>
              </w:rPr>
            </w:pPr>
            <w:r w:rsidRPr="00163F96">
              <w:rPr>
                <w:rFonts w:asciiTheme="majorHAnsi" w:hAnsiTheme="majorHAnsi" w:cstheme="majorHAnsi"/>
                <w:sz w:val="24"/>
                <w:szCs w:val="24"/>
              </w:rPr>
              <w:t>Quý I,II</w:t>
            </w:r>
          </w:p>
        </w:tc>
        <w:tc>
          <w:tcPr>
            <w:tcW w:w="1276" w:type="dxa"/>
          </w:tcPr>
          <w:p w:rsidR="00EB58AD" w:rsidRPr="00163F96" w:rsidRDefault="00EB58AD" w:rsidP="00EB58AD">
            <w:pPr>
              <w:spacing w:after="120"/>
              <w:ind w:firstLine="0"/>
              <w:jc w:val="center"/>
              <w:rPr>
                <w:rFonts w:asciiTheme="majorHAnsi" w:hAnsiTheme="majorHAnsi" w:cstheme="majorHAnsi"/>
                <w:sz w:val="24"/>
                <w:szCs w:val="24"/>
              </w:rPr>
            </w:pPr>
            <w:r>
              <w:rPr>
                <w:rFonts w:asciiTheme="majorHAnsi" w:hAnsiTheme="majorHAnsi" w:cstheme="majorHAnsi"/>
                <w:sz w:val="24"/>
                <w:szCs w:val="24"/>
              </w:rPr>
              <w:t>4</w:t>
            </w:r>
          </w:p>
        </w:tc>
        <w:tc>
          <w:tcPr>
            <w:tcW w:w="1142" w:type="dxa"/>
            <w:vAlign w:val="center"/>
          </w:tcPr>
          <w:p w:rsidR="00EB58AD" w:rsidRPr="00163F96" w:rsidRDefault="00EB58AD" w:rsidP="00EB58AD">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NSĐP</w:t>
            </w:r>
          </w:p>
        </w:tc>
      </w:tr>
      <w:tr w:rsidR="00EB58AD" w:rsidRPr="00163F96" w:rsidTr="00B061B8">
        <w:trPr>
          <w:trHeight w:val="1592"/>
        </w:trPr>
        <w:tc>
          <w:tcPr>
            <w:tcW w:w="824" w:type="dxa"/>
            <w:vAlign w:val="center"/>
          </w:tcPr>
          <w:p w:rsidR="00EB58AD" w:rsidRPr="00163F96" w:rsidRDefault="00EB58AD" w:rsidP="00EB58AD">
            <w:pPr>
              <w:spacing w:after="120"/>
              <w:ind w:firstLine="0"/>
              <w:jc w:val="center"/>
              <w:rPr>
                <w:rFonts w:asciiTheme="majorHAnsi" w:hAnsiTheme="majorHAnsi" w:cstheme="majorHAnsi"/>
                <w:sz w:val="24"/>
                <w:szCs w:val="24"/>
              </w:rPr>
            </w:pPr>
            <w:r>
              <w:rPr>
                <w:rFonts w:asciiTheme="majorHAnsi" w:hAnsiTheme="majorHAnsi" w:cstheme="majorHAnsi"/>
                <w:sz w:val="24"/>
                <w:szCs w:val="24"/>
              </w:rPr>
              <w:t>10</w:t>
            </w:r>
          </w:p>
        </w:tc>
        <w:tc>
          <w:tcPr>
            <w:tcW w:w="2545" w:type="dxa"/>
            <w:vAlign w:val="center"/>
          </w:tcPr>
          <w:p w:rsidR="00EB58AD" w:rsidRPr="00163F96" w:rsidRDefault="00EB58AD" w:rsidP="00EB58AD">
            <w:pPr>
              <w:ind w:firstLine="0"/>
              <w:rPr>
                <w:rFonts w:asciiTheme="majorHAnsi" w:hAnsiTheme="majorHAnsi" w:cstheme="majorHAnsi"/>
                <w:sz w:val="24"/>
                <w:szCs w:val="24"/>
              </w:rPr>
            </w:pPr>
            <w:r w:rsidRPr="00163F96">
              <w:rPr>
                <w:rFonts w:asciiTheme="majorHAnsi" w:hAnsiTheme="majorHAnsi" w:cstheme="majorHAnsi"/>
                <w:sz w:val="24"/>
                <w:szCs w:val="24"/>
              </w:rPr>
              <w:t>Đào tạo cán bộ CIO cho các cơ quan, đơn vị sở, ngành, huyện, thị xã, thành phố</w:t>
            </w:r>
          </w:p>
          <w:p w:rsidR="00EB58AD" w:rsidRPr="00163F96" w:rsidRDefault="00EB58AD" w:rsidP="00EB58AD">
            <w:pPr>
              <w:rPr>
                <w:rFonts w:asciiTheme="majorHAnsi" w:hAnsiTheme="majorHAnsi" w:cstheme="majorHAnsi"/>
                <w:sz w:val="24"/>
                <w:szCs w:val="24"/>
              </w:rPr>
            </w:pPr>
          </w:p>
        </w:tc>
        <w:tc>
          <w:tcPr>
            <w:tcW w:w="1559" w:type="dxa"/>
            <w:vAlign w:val="center"/>
          </w:tcPr>
          <w:p w:rsidR="00EB58AD" w:rsidRPr="00163F96" w:rsidRDefault="00EB58AD" w:rsidP="00EB58AD">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 Sở Thông tin và Truyền thông</w:t>
            </w:r>
          </w:p>
        </w:tc>
        <w:tc>
          <w:tcPr>
            <w:tcW w:w="1080" w:type="dxa"/>
            <w:vAlign w:val="center"/>
          </w:tcPr>
          <w:p w:rsidR="00EB58AD" w:rsidRPr="00163F96" w:rsidRDefault="00EB58AD" w:rsidP="00EB58AD">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dự án mới</w:t>
            </w:r>
          </w:p>
        </w:tc>
        <w:tc>
          <w:tcPr>
            <w:tcW w:w="4448" w:type="dxa"/>
            <w:vAlign w:val="center"/>
          </w:tcPr>
          <w:p w:rsidR="00EB58AD" w:rsidRPr="00163F96" w:rsidRDefault="00EB58AD" w:rsidP="00EB58AD">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Mở các lớp tập huấn cho lãnh đạo quản lý CNTT các sở, ngành; UBND các huyện, thị xã, thành phố.</w:t>
            </w:r>
          </w:p>
        </w:tc>
        <w:tc>
          <w:tcPr>
            <w:tcW w:w="1276" w:type="dxa"/>
            <w:vAlign w:val="center"/>
          </w:tcPr>
          <w:p w:rsidR="00EB58AD" w:rsidRPr="00163F96" w:rsidRDefault="00EB58AD" w:rsidP="00EB58AD">
            <w:pPr>
              <w:ind w:firstLine="0"/>
              <w:jc w:val="center"/>
              <w:rPr>
                <w:rFonts w:asciiTheme="majorHAnsi" w:hAnsiTheme="majorHAnsi" w:cstheme="majorHAnsi"/>
                <w:sz w:val="24"/>
                <w:szCs w:val="24"/>
              </w:rPr>
            </w:pPr>
            <w:r w:rsidRPr="00163F96">
              <w:rPr>
                <w:rFonts w:asciiTheme="majorHAnsi" w:hAnsiTheme="majorHAnsi" w:cstheme="majorHAnsi"/>
                <w:sz w:val="24"/>
                <w:szCs w:val="24"/>
              </w:rPr>
              <w:t>Quý I,II</w:t>
            </w:r>
          </w:p>
        </w:tc>
        <w:tc>
          <w:tcPr>
            <w:tcW w:w="1276" w:type="dxa"/>
          </w:tcPr>
          <w:p w:rsidR="00EB58AD" w:rsidRPr="00163F96" w:rsidRDefault="00EB58AD" w:rsidP="00EB58AD">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0,2</w:t>
            </w:r>
          </w:p>
        </w:tc>
        <w:tc>
          <w:tcPr>
            <w:tcW w:w="1142" w:type="dxa"/>
            <w:vAlign w:val="center"/>
          </w:tcPr>
          <w:p w:rsidR="00EB58AD" w:rsidRPr="00163F96" w:rsidRDefault="00EB58AD" w:rsidP="00EB58AD">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NSĐP</w:t>
            </w:r>
          </w:p>
        </w:tc>
      </w:tr>
      <w:tr w:rsidR="00EB58AD" w:rsidRPr="00163F96" w:rsidTr="00B061B8">
        <w:trPr>
          <w:trHeight w:val="1592"/>
        </w:trPr>
        <w:tc>
          <w:tcPr>
            <w:tcW w:w="824" w:type="dxa"/>
            <w:vAlign w:val="center"/>
          </w:tcPr>
          <w:p w:rsidR="00EB58AD" w:rsidRPr="00163F96" w:rsidRDefault="00EB58AD" w:rsidP="00EB58AD">
            <w:pPr>
              <w:spacing w:after="120"/>
              <w:ind w:firstLine="0"/>
              <w:jc w:val="center"/>
              <w:rPr>
                <w:rFonts w:asciiTheme="majorHAnsi" w:hAnsiTheme="majorHAnsi" w:cstheme="majorHAnsi"/>
                <w:sz w:val="24"/>
                <w:szCs w:val="24"/>
              </w:rPr>
            </w:pPr>
            <w:r>
              <w:rPr>
                <w:rFonts w:asciiTheme="majorHAnsi" w:hAnsiTheme="majorHAnsi" w:cstheme="majorHAnsi"/>
                <w:sz w:val="24"/>
                <w:szCs w:val="24"/>
              </w:rPr>
              <w:t>11</w:t>
            </w:r>
          </w:p>
        </w:tc>
        <w:tc>
          <w:tcPr>
            <w:tcW w:w="2545" w:type="dxa"/>
            <w:vAlign w:val="center"/>
          </w:tcPr>
          <w:p w:rsidR="00EB58AD" w:rsidRPr="00163F96" w:rsidRDefault="00EB58AD" w:rsidP="00EB58AD">
            <w:pPr>
              <w:ind w:firstLine="0"/>
              <w:rPr>
                <w:rFonts w:asciiTheme="majorHAnsi" w:hAnsiTheme="majorHAnsi" w:cstheme="majorHAnsi"/>
                <w:sz w:val="24"/>
                <w:szCs w:val="24"/>
              </w:rPr>
            </w:pPr>
            <w:r w:rsidRPr="00163F96">
              <w:rPr>
                <w:rFonts w:asciiTheme="majorHAnsi" w:hAnsiTheme="majorHAnsi" w:cstheme="majorHAnsi"/>
                <w:sz w:val="24"/>
                <w:szCs w:val="24"/>
              </w:rPr>
              <w:t xml:space="preserve">Đào tạo cán bộ chuyên trách CNTT, cán bộ công chức, viên chức </w:t>
            </w:r>
          </w:p>
          <w:p w:rsidR="00EB58AD" w:rsidRPr="00163F96" w:rsidRDefault="00EB58AD" w:rsidP="00EB58AD">
            <w:pPr>
              <w:rPr>
                <w:rFonts w:asciiTheme="majorHAnsi" w:hAnsiTheme="majorHAnsi" w:cstheme="majorHAnsi"/>
                <w:sz w:val="24"/>
                <w:szCs w:val="24"/>
              </w:rPr>
            </w:pPr>
          </w:p>
        </w:tc>
        <w:tc>
          <w:tcPr>
            <w:tcW w:w="1559" w:type="dxa"/>
            <w:vAlign w:val="center"/>
          </w:tcPr>
          <w:p w:rsidR="00EB58AD" w:rsidRPr="00163F96" w:rsidRDefault="00EB58AD" w:rsidP="00EB58AD">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 Sở Thông tin và Truyền thông</w:t>
            </w:r>
          </w:p>
        </w:tc>
        <w:tc>
          <w:tcPr>
            <w:tcW w:w="1080" w:type="dxa"/>
            <w:vAlign w:val="center"/>
          </w:tcPr>
          <w:p w:rsidR="00EB58AD" w:rsidRPr="00163F96" w:rsidRDefault="00EB58AD" w:rsidP="00EB58AD">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dự án mới</w:t>
            </w:r>
          </w:p>
        </w:tc>
        <w:tc>
          <w:tcPr>
            <w:tcW w:w="4448" w:type="dxa"/>
            <w:vAlign w:val="center"/>
          </w:tcPr>
          <w:p w:rsidR="00EB58AD" w:rsidRPr="00163F96" w:rsidRDefault="00EB58AD" w:rsidP="00EB58AD">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Tập huấn Khung kiến trúc Chính phủ điện tử Việt Nam, Kiến trúc chính quyền điện tử tỉnh</w:t>
            </w:r>
          </w:p>
        </w:tc>
        <w:tc>
          <w:tcPr>
            <w:tcW w:w="1276" w:type="dxa"/>
            <w:vAlign w:val="center"/>
          </w:tcPr>
          <w:p w:rsidR="00EB58AD" w:rsidRPr="00163F96" w:rsidRDefault="00EB58AD" w:rsidP="00EB58AD">
            <w:pPr>
              <w:ind w:firstLine="0"/>
              <w:jc w:val="center"/>
              <w:rPr>
                <w:rFonts w:asciiTheme="majorHAnsi" w:hAnsiTheme="majorHAnsi" w:cstheme="majorHAnsi"/>
                <w:sz w:val="24"/>
                <w:szCs w:val="24"/>
              </w:rPr>
            </w:pPr>
            <w:r w:rsidRPr="00163F96">
              <w:rPr>
                <w:rFonts w:asciiTheme="majorHAnsi" w:hAnsiTheme="majorHAnsi" w:cstheme="majorHAnsi"/>
                <w:sz w:val="24"/>
                <w:szCs w:val="24"/>
              </w:rPr>
              <w:t>Quý III,IV</w:t>
            </w:r>
          </w:p>
        </w:tc>
        <w:tc>
          <w:tcPr>
            <w:tcW w:w="1276" w:type="dxa"/>
          </w:tcPr>
          <w:p w:rsidR="00EB58AD" w:rsidRPr="00163F96" w:rsidRDefault="00EB58AD" w:rsidP="00EB58AD">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0,2</w:t>
            </w:r>
          </w:p>
        </w:tc>
        <w:tc>
          <w:tcPr>
            <w:tcW w:w="1142" w:type="dxa"/>
            <w:vAlign w:val="center"/>
          </w:tcPr>
          <w:p w:rsidR="00EB58AD" w:rsidRPr="00163F96" w:rsidRDefault="00EB58AD" w:rsidP="00EB58AD">
            <w:pPr>
              <w:spacing w:after="120"/>
              <w:ind w:firstLine="0"/>
              <w:jc w:val="center"/>
              <w:rPr>
                <w:rFonts w:asciiTheme="majorHAnsi" w:hAnsiTheme="majorHAnsi" w:cstheme="majorHAnsi"/>
                <w:sz w:val="24"/>
                <w:szCs w:val="24"/>
              </w:rPr>
            </w:pPr>
            <w:r w:rsidRPr="00163F96">
              <w:rPr>
                <w:rFonts w:asciiTheme="majorHAnsi" w:hAnsiTheme="majorHAnsi" w:cstheme="majorHAnsi"/>
                <w:sz w:val="24"/>
                <w:szCs w:val="24"/>
              </w:rPr>
              <w:t>NSĐP</w:t>
            </w:r>
          </w:p>
        </w:tc>
      </w:tr>
    </w:tbl>
    <w:p w:rsidR="00163F96" w:rsidRPr="00163F96" w:rsidRDefault="00163F96">
      <w:pPr>
        <w:rPr>
          <w:rFonts w:asciiTheme="majorHAnsi" w:hAnsiTheme="majorHAnsi" w:cstheme="majorHAnsi"/>
          <w:sz w:val="24"/>
          <w:szCs w:val="24"/>
        </w:rPr>
      </w:pPr>
    </w:p>
    <w:p w:rsidR="00163F96" w:rsidRPr="00163F96" w:rsidRDefault="00163F96">
      <w:pPr>
        <w:rPr>
          <w:rFonts w:asciiTheme="majorHAnsi" w:hAnsiTheme="majorHAnsi" w:cstheme="majorHAnsi"/>
          <w:sz w:val="24"/>
          <w:szCs w:val="24"/>
        </w:rPr>
      </w:pPr>
    </w:p>
    <w:p w:rsidR="00163F96" w:rsidRPr="00163F96" w:rsidRDefault="00163F96">
      <w:pPr>
        <w:rPr>
          <w:rFonts w:asciiTheme="majorHAnsi" w:hAnsiTheme="majorHAnsi" w:cstheme="majorHAnsi"/>
          <w:sz w:val="24"/>
          <w:szCs w:val="24"/>
        </w:rPr>
      </w:pPr>
    </w:p>
    <w:p w:rsidR="00163F96" w:rsidRPr="00163F96" w:rsidRDefault="00163F96"/>
    <w:p w:rsidR="00163F96" w:rsidRPr="00163F96" w:rsidRDefault="00163F96"/>
    <w:p w:rsidR="00163F96" w:rsidRPr="00163F96" w:rsidRDefault="00163F96"/>
    <w:p w:rsidR="00163F96" w:rsidRPr="00163F96" w:rsidRDefault="00163F96"/>
    <w:p w:rsidR="00163F96" w:rsidRPr="00163F96" w:rsidRDefault="00163F96"/>
    <w:p w:rsidR="00163F96" w:rsidRPr="00163F96" w:rsidRDefault="00163F96"/>
    <w:p w:rsidR="00163F96" w:rsidRPr="00163F96" w:rsidRDefault="00163F96"/>
    <w:p w:rsidR="00163F96" w:rsidRPr="00163F96" w:rsidRDefault="00163F96"/>
    <w:p w:rsidR="00163F96" w:rsidRPr="00163F96" w:rsidRDefault="00163F96"/>
    <w:p w:rsidR="00163F96" w:rsidRPr="00163F96" w:rsidRDefault="00163F96"/>
    <w:p w:rsidR="00983C18" w:rsidRPr="00163F96" w:rsidRDefault="00983C18" w:rsidP="00983C18">
      <w:pPr>
        <w:ind w:firstLine="0"/>
      </w:pPr>
    </w:p>
    <w:p w:rsidR="000C2602" w:rsidRPr="00163F96" w:rsidRDefault="000C2602"/>
    <w:p w:rsidR="00163F96" w:rsidRPr="00163F96" w:rsidRDefault="00163F96"/>
    <w:p w:rsidR="00163F96" w:rsidRPr="00163F96" w:rsidRDefault="00163F96"/>
    <w:p w:rsidR="00163F96" w:rsidRDefault="00163F96"/>
    <w:p w:rsidR="00163F96" w:rsidRDefault="00163F96"/>
    <w:p w:rsidR="00163F96" w:rsidRDefault="00163F96"/>
    <w:p w:rsidR="00163F96" w:rsidRDefault="00163F96"/>
    <w:p w:rsidR="00163F96" w:rsidRDefault="00163F96"/>
    <w:p w:rsidR="00163F96" w:rsidRDefault="00163F96"/>
    <w:p w:rsidR="00163F96" w:rsidRDefault="00163F96"/>
    <w:p w:rsidR="00163F96" w:rsidRDefault="00163F96"/>
    <w:p w:rsidR="00163F96" w:rsidRDefault="00163F96"/>
    <w:p w:rsidR="00163F96" w:rsidRDefault="00163F96"/>
    <w:p w:rsidR="00163F96" w:rsidRDefault="00163F96"/>
    <w:p w:rsidR="00163F96" w:rsidRDefault="00163F96"/>
    <w:p w:rsidR="00163F96" w:rsidRDefault="00163F96"/>
    <w:p w:rsidR="00163F96" w:rsidRDefault="00163F96"/>
    <w:p w:rsidR="00163F96" w:rsidRDefault="00163F96"/>
    <w:p w:rsidR="00163F96" w:rsidRDefault="00163F96"/>
    <w:p w:rsidR="00163F96" w:rsidRDefault="00163F96"/>
    <w:p w:rsidR="00163F96" w:rsidRDefault="00163F96"/>
    <w:p w:rsidR="00163F96" w:rsidRDefault="00163F96"/>
    <w:p w:rsidR="00163F96" w:rsidRDefault="00163F96"/>
    <w:p w:rsidR="00163F96" w:rsidRDefault="00163F96"/>
    <w:p w:rsidR="00163F96" w:rsidRDefault="00163F96"/>
    <w:p w:rsidR="00163F96" w:rsidRDefault="00163F96"/>
    <w:p w:rsidR="00163F96" w:rsidRDefault="00163F96"/>
    <w:sectPr w:rsidR="00163F96" w:rsidSect="00163F96">
      <w:footnotePr>
        <w:pos w:val="beneathText"/>
      </w:footnotePr>
      <w:pgSz w:w="16837" w:h="11905" w:orient="landscape" w:code="9"/>
      <w:pgMar w:top="1701" w:right="1134" w:bottom="1134" w:left="1134" w:header="720" w:footer="720" w:gutter="0"/>
      <w:cols w:space="720"/>
      <w:titlePg/>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EFF" w:usb1="C0007843" w:usb2="00000009" w:usb3="00000000" w:csb0="000001FF" w:csb1="00000000"/>
  </w:font>
  <w:font w:name="Arial">
    <w:panose1 w:val="020B0604020202020204"/>
    <w:charset w:val="A3"/>
    <w:family w:val="swiss"/>
    <w:pitch w:val="variable"/>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9266B2"/>
    <w:multiLevelType w:val="multilevel"/>
    <w:tmpl w:val="0EBEE63E"/>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0"/>
        <w:szCs w:val="20"/>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drawingGridHorizontalSpacing w:val="110"/>
  <w:displayHorizontalDrawingGridEvery w:val="2"/>
  <w:displayVerticalDrawingGridEvery w:val="2"/>
  <w:characterSpacingControl w:val="doNotCompress"/>
  <w:footnotePr>
    <w:pos w:val="beneathText"/>
  </w:footnotePr>
  <w:compat/>
  <w:rsids>
    <w:rsidRoot w:val="00983C18"/>
    <w:rsid w:val="000C2602"/>
    <w:rsid w:val="00163F96"/>
    <w:rsid w:val="00240B28"/>
    <w:rsid w:val="004C62D8"/>
    <w:rsid w:val="00517427"/>
    <w:rsid w:val="00696F52"/>
    <w:rsid w:val="007F36A4"/>
    <w:rsid w:val="00983C18"/>
    <w:rsid w:val="00AA453B"/>
    <w:rsid w:val="00B061B8"/>
    <w:rsid w:val="00D14300"/>
    <w:rsid w:val="00EB58AD"/>
    <w:rsid w:val="00F22A0F"/>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3C18"/>
    <w:pPr>
      <w:widowControl w:val="0"/>
      <w:suppressAutoHyphens/>
      <w:spacing w:before="120" w:after="0" w:line="240" w:lineRule="auto"/>
      <w:ind w:firstLine="567"/>
      <w:jc w:val="both"/>
    </w:pPr>
    <w:rPr>
      <w:rFonts w:ascii="Times New Roman" w:eastAsia="Times New Roman" w:hAnsi="Times New Roman" w:cs="Times New Roman"/>
      <w:sz w:val="28"/>
      <w:szCs w:val="28"/>
      <w:lang w:val="pt-P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sid w:val="00B061B8"/>
    <w:rPr>
      <w:rFonts w:ascii="Times New Roman" w:eastAsia="Times New Roman" w:hAnsi="Times New Roman" w:cs="Times New Roman"/>
      <w:sz w:val="28"/>
      <w:szCs w:val="28"/>
      <w:shd w:val="clear" w:color="auto" w:fill="FFFFFF"/>
    </w:rPr>
  </w:style>
  <w:style w:type="paragraph" w:customStyle="1" w:styleId="Vnbnnidung0">
    <w:name w:val="Văn bản nội dung"/>
    <w:basedOn w:val="Normal"/>
    <w:link w:val="Vnbnnidung"/>
    <w:rsid w:val="00B061B8"/>
    <w:pPr>
      <w:shd w:val="clear" w:color="auto" w:fill="FFFFFF"/>
      <w:suppressAutoHyphens w:val="0"/>
      <w:spacing w:before="0" w:line="293" w:lineRule="exact"/>
      <w:ind w:firstLine="0"/>
    </w:pPr>
    <w:rPr>
      <w:lang w:val="vi-VN"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5</Pages>
  <Words>529</Words>
  <Characters>3016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doan</dc:creator>
  <cp:lastModifiedBy>Tran doan</cp:lastModifiedBy>
  <cp:revision>2</cp:revision>
  <dcterms:created xsi:type="dcterms:W3CDTF">2016-10-06T04:18:00Z</dcterms:created>
  <dcterms:modified xsi:type="dcterms:W3CDTF">2016-10-06T07:01:00Z</dcterms:modified>
</cp:coreProperties>
</file>